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122BD" w14:textId="171F46A9" w:rsidR="00231A29" w:rsidRDefault="00BA6940" w:rsidP="002604F5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Санкт-Петербургский государственный университет</w:t>
      </w:r>
    </w:p>
    <w:p w14:paraId="696FE550" w14:textId="77777777" w:rsidR="00231A29" w:rsidRDefault="00BA6940" w:rsidP="002604F5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Санкт-Петербургское психологическое общество</w:t>
      </w:r>
    </w:p>
    <w:p w14:paraId="68EF7503" w14:textId="77777777" w:rsidR="00231A29" w:rsidRDefault="00231A29" w:rsidP="002604F5">
      <w:pPr>
        <w:spacing w:after="0" w:line="240" w:lineRule="auto"/>
        <w:rPr>
          <w:b/>
          <w:bCs/>
          <w:kern w:val="2"/>
          <w:sz w:val="20"/>
          <w:szCs w:val="20"/>
        </w:rPr>
      </w:pPr>
    </w:p>
    <w:p w14:paraId="4568D56C" w14:textId="77777777" w:rsidR="00231A29" w:rsidRDefault="00BA6940" w:rsidP="002604F5">
      <w:pPr>
        <w:spacing w:after="0" w:line="240" w:lineRule="auto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 xml:space="preserve">                                                                         ИНФОРМАЦИОННОЕ ПИСЬМО</w:t>
      </w:r>
    </w:p>
    <w:p w14:paraId="1921A0FF" w14:textId="6D673443" w:rsidR="003455C3" w:rsidRDefault="00BA6940" w:rsidP="002604F5">
      <w:pPr>
        <w:spacing w:after="0" w:line="240" w:lineRule="auto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 xml:space="preserve"> </w:t>
      </w:r>
    </w:p>
    <w:p w14:paraId="3F148587" w14:textId="167063D1" w:rsidR="00231A29" w:rsidRDefault="00030EB4" w:rsidP="002604F5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Дорогие</w:t>
      </w:r>
      <w:r w:rsidR="00BA6940">
        <w:rPr>
          <w:b/>
          <w:bCs/>
          <w:kern w:val="2"/>
          <w:sz w:val="20"/>
          <w:szCs w:val="20"/>
        </w:rPr>
        <w:t xml:space="preserve"> коллеги</w:t>
      </w:r>
      <w:r>
        <w:rPr>
          <w:b/>
          <w:bCs/>
          <w:kern w:val="2"/>
          <w:sz w:val="20"/>
          <w:szCs w:val="20"/>
        </w:rPr>
        <w:t xml:space="preserve"> и друзья</w:t>
      </w:r>
      <w:r w:rsidR="00BA6940">
        <w:rPr>
          <w:b/>
          <w:bCs/>
          <w:kern w:val="2"/>
          <w:sz w:val="20"/>
          <w:szCs w:val="20"/>
        </w:rPr>
        <w:t>!</w:t>
      </w:r>
    </w:p>
    <w:p w14:paraId="115350E8" w14:textId="77777777" w:rsidR="00231A29" w:rsidRDefault="00231A29" w:rsidP="002604F5">
      <w:pPr>
        <w:spacing w:after="0" w:line="240" w:lineRule="auto"/>
        <w:rPr>
          <w:b/>
          <w:bCs/>
          <w:kern w:val="2"/>
          <w:sz w:val="16"/>
          <w:szCs w:val="16"/>
        </w:rPr>
      </w:pPr>
    </w:p>
    <w:p w14:paraId="445384FC" w14:textId="620D6B59" w:rsidR="00231A29" w:rsidRPr="00072969" w:rsidRDefault="00BA6940" w:rsidP="002604F5">
      <w:pPr>
        <w:spacing w:after="0"/>
        <w:jc w:val="center"/>
        <w:rPr>
          <w:b/>
          <w:kern w:val="2"/>
          <w:sz w:val="20"/>
          <w:szCs w:val="20"/>
        </w:rPr>
      </w:pPr>
      <w:r w:rsidRPr="00072969">
        <w:rPr>
          <w:b/>
          <w:kern w:val="2"/>
          <w:sz w:val="20"/>
          <w:szCs w:val="20"/>
        </w:rPr>
        <w:t xml:space="preserve">Приглашаем </w:t>
      </w:r>
      <w:r w:rsidR="00B974C4" w:rsidRPr="00072969">
        <w:rPr>
          <w:b/>
          <w:kern w:val="2"/>
          <w:sz w:val="20"/>
          <w:szCs w:val="20"/>
        </w:rPr>
        <w:t>В</w:t>
      </w:r>
      <w:r w:rsidRPr="00072969">
        <w:rPr>
          <w:b/>
          <w:kern w:val="2"/>
          <w:sz w:val="20"/>
          <w:szCs w:val="20"/>
        </w:rPr>
        <w:t>ас принять участие в Международной научной конференции</w:t>
      </w:r>
    </w:p>
    <w:p w14:paraId="532193EF" w14:textId="7730187A" w:rsidR="00231A29" w:rsidRDefault="00BA6940" w:rsidP="002604F5">
      <w:pPr>
        <w:spacing w:after="0"/>
        <w:jc w:val="center"/>
        <w:rPr>
          <w:b/>
          <w:bCs/>
          <w:color w:val="943634"/>
          <w:kern w:val="2"/>
          <w:sz w:val="20"/>
          <w:szCs w:val="20"/>
          <w:u w:color="943634"/>
        </w:rPr>
      </w:pPr>
      <w:r>
        <w:rPr>
          <w:b/>
          <w:bCs/>
          <w:color w:val="943634"/>
          <w:kern w:val="2"/>
          <w:sz w:val="20"/>
          <w:szCs w:val="20"/>
          <w:u w:color="943634"/>
        </w:rPr>
        <w:t xml:space="preserve"> «АНАНЬЕВСКИЕ ЧТЕНИЯ - </w:t>
      </w:r>
      <w:r w:rsidR="003455C3">
        <w:rPr>
          <w:b/>
          <w:bCs/>
          <w:color w:val="943634"/>
          <w:kern w:val="2"/>
          <w:sz w:val="20"/>
          <w:szCs w:val="20"/>
          <w:u w:color="943634"/>
        </w:rPr>
        <w:t>2021</w:t>
      </w:r>
      <w:r>
        <w:rPr>
          <w:b/>
          <w:bCs/>
          <w:color w:val="943634"/>
          <w:kern w:val="2"/>
          <w:sz w:val="20"/>
          <w:szCs w:val="20"/>
          <w:u w:color="943634"/>
        </w:rPr>
        <w:t xml:space="preserve">. </w:t>
      </w:r>
    </w:p>
    <w:p w14:paraId="1826116E" w14:textId="4844AFC6" w:rsidR="00231A29" w:rsidRDefault="003455C3" w:rsidP="002604F5">
      <w:pPr>
        <w:spacing w:after="0"/>
        <w:jc w:val="center"/>
        <w:rPr>
          <w:b/>
          <w:bCs/>
          <w:color w:val="943634"/>
          <w:kern w:val="2"/>
          <w:sz w:val="20"/>
          <w:szCs w:val="20"/>
          <w:u w:color="943634"/>
        </w:rPr>
      </w:pPr>
      <w:r w:rsidRPr="003207BF">
        <w:rPr>
          <w:b/>
          <w:bCs/>
          <w:caps/>
          <w:color w:val="943634"/>
          <w:kern w:val="2"/>
          <w:sz w:val="20"/>
          <w:szCs w:val="20"/>
          <w:u w:color="943634"/>
        </w:rPr>
        <w:t xml:space="preserve">55 лет факультету психологии в </w:t>
      </w:r>
      <w:r w:rsidR="008C3699">
        <w:rPr>
          <w:b/>
          <w:bCs/>
          <w:caps/>
          <w:color w:val="943634"/>
          <w:kern w:val="2"/>
          <w:sz w:val="20"/>
          <w:szCs w:val="20"/>
          <w:u w:color="943634"/>
        </w:rPr>
        <w:t>СПбГу</w:t>
      </w:r>
      <w:r w:rsidRPr="003207BF">
        <w:rPr>
          <w:b/>
          <w:bCs/>
          <w:caps/>
          <w:color w:val="943634"/>
          <w:kern w:val="2"/>
          <w:sz w:val="20"/>
          <w:szCs w:val="20"/>
          <w:u w:color="943634"/>
        </w:rPr>
        <w:t>: эстафета поколений</w:t>
      </w:r>
      <w:r w:rsidR="001A2C52">
        <w:rPr>
          <w:b/>
          <w:bCs/>
          <w:color w:val="943634"/>
          <w:kern w:val="2"/>
          <w:sz w:val="20"/>
          <w:szCs w:val="20"/>
          <w:u w:color="943634"/>
        </w:rPr>
        <w:t>»</w:t>
      </w:r>
      <w:r w:rsidR="00030EB4">
        <w:rPr>
          <w:b/>
          <w:bCs/>
          <w:color w:val="943634"/>
          <w:kern w:val="2"/>
          <w:sz w:val="20"/>
          <w:szCs w:val="20"/>
          <w:u w:color="943634"/>
        </w:rPr>
        <w:t xml:space="preserve">, </w:t>
      </w:r>
    </w:p>
    <w:p w14:paraId="54A777F6" w14:textId="77777777" w:rsidR="008C3699" w:rsidRDefault="00D44D62" w:rsidP="002604F5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а также отметить вместе юбилей факультета психологии в нашем университете</w:t>
      </w:r>
      <w:r w:rsidR="00030EB4">
        <w:rPr>
          <w:b/>
          <w:bCs/>
          <w:kern w:val="2"/>
          <w:sz w:val="20"/>
          <w:szCs w:val="20"/>
        </w:rPr>
        <w:t xml:space="preserve"> </w:t>
      </w:r>
    </w:p>
    <w:p w14:paraId="3FCBA4D8" w14:textId="2995D7C8" w:rsidR="008C3699" w:rsidRDefault="00941B4A" w:rsidP="002604F5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19-22 октября</w:t>
      </w:r>
      <w:r w:rsidRPr="00941B4A">
        <w:rPr>
          <w:b/>
          <w:bCs/>
          <w:kern w:val="2"/>
          <w:sz w:val="20"/>
          <w:szCs w:val="20"/>
        </w:rPr>
        <w:t xml:space="preserve"> </w:t>
      </w:r>
      <w:r w:rsidR="00030EB4" w:rsidRPr="00030EB4">
        <w:rPr>
          <w:b/>
          <w:bCs/>
          <w:kern w:val="2"/>
          <w:sz w:val="20"/>
          <w:szCs w:val="20"/>
        </w:rPr>
        <w:t>2021 года</w:t>
      </w:r>
      <w:r w:rsidR="00030EB4">
        <w:rPr>
          <w:b/>
          <w:bCs/>
          <w:kern w:val="2"/>
          <w:sz w:val="20"/>
          <w:szCs w:val="20"/>
        </w:rPr>
        <w:t xml:space="preserve"> в</w:t>
      </w:r>
      <w:r w:rsidR="00030EB4" w:rsidRPr="00030EB4">
        <w:rPr>
          <w:b/>
          <w:bCs/>
          <w:kern w:val="2"/>
          <w:sz w:val="20"/>
          <w:szCs w:val="20"/>
        </w:rPr>
        <w:t xml:space="preserve"> Санкт-Петербург</w:t>
      </w:r>
      <w:r w:rsidR="00030EB4">
        <w:rPr>
          <w:b/>
          <w:bCs/>
          <w:kern w:val="2"/>
          <w:sz w:val="20"/>
          <w:szCs w:val="20"/>
        </w:rPr>
        <w:t>е</w:t>
      </w:r>
      <w:r w:rsidR="00D44D62">
        <w:rPr>
          <w:b/>
          <w:bCs/>
          <w:kern w:val="2"/>
          <w:sz w:val="20"/>
          <w:szCs w:val="20"/>
        </w:rPr>
        <w:t>!</w:t>
      </w:r>
    </w:p>
    <w:p w14:paraId="74B2FD05" w14:textId="5587DAFD" w:rsidR="00B974C4" w:rsidRDefault="00B974C4" w:rsidP="002604F5">
      <w:pPr>
        <w:spacing w:after="0" w:line="240" w:lineRule="auto"/>
        <w:jc w:val="both"/>
        <w:rPr>
          <w:b/>
          <w:bCs/>
          <w:kern w:val="2"/>
          <w:sz w:val="16"/>
          <w:szCs w:val="16"/>
        </w:rPr>
      </w:pPr>
      <w:r w:rsidRPr="00F24AF8">
        <w:rPr>
          <w:b/>
          <w:bCs/>
          <w:kern w:val="2"/>
          <w:sz w:val="20"/>
          <w:szCs w:val="20"/>
        </w:rPr>
        <w:t>На юбилейной конференции</w:t>
      </w:r>
      <w:r w:rsidR="00941B4A">
        <w:rPr>
          <w:b/>
          <w:bCs/>
          <w:kern w:val="2"/>
          <w:sz w:val="20"/>
          <w:szCs w:val="20"/>
        </w:rPr>
        <w:t xml:space="preserve">, </w:t>
      </w:r>
      <w:r w:rsidRPr="00F24AF8">
        <w:rPr>
          <w:b/>
          <w:bCs/>
          <w:kern w:val="2"/>
          <w:sz w:val="20"/>
          <w:szCs w:val="20"/>
        </w:rPr>
        <w:t>кроме традиционного формата представлений наших достижений и обмена опытом в различных областях психологии</w:t>
      </w:r>
      <w:r w:rsidR="00941B4A">
        <w:rPr>
          <w:b/>
          <w:bCs/>
          <w:kern w:val="2"/>
          <w:sz w:val="20"/>
          <w:szCs w:val="20"/>
        </w:rPr>
        <w:t>,</w:t>
      </w:r>
      <w:r w:rsidRPr="00F24AF8">
        <w:rPr>
          <w:b/>
          <w:bCs/>
          <w:kern w:val="2"/>
          <w:sz w:val="20"/>
          <w:szCs w:val="20"/>
        </w:rPr>
        <w:t xml:space="preserve"> планируется представить развитие психологической науки в России в свете </w:t>
      </w:r>
      <w:r w:rsidRPr="00B974C4">
        <w:rPr>
          <w:b/>
          <w:bCs/>
          <w:kern w:val="2"/>
          <w:sz w:val="20"/>
          <w:szCs w:val="20"/>
        </w:rPr>
        <w:t xml:space="preserve">эволюции </w:t>
      </w:r>
      <w:r w:rsidRPr="00B974C4">
        <w:rPr>
          <w:b/>
          <w:sz w:val="20"/>
          <w:szCs w:val="20"/>
        </w:rPr>
        <w:t xml:space="preserve">методологии, методических подходов, идей, обсудить творческое наследие </w:t>
      </w:r>
      <w:r w:rsidRPr="00B974C4">
        <w:rPr>
          <w:b/>
          <w:bCs/>
          <w:kern w:val="2"/>
          <w:sz w:val="20"/>
          <w:szCs w:val="20"/>
        </w:rPr>
        <w:t>выдающихся ученых, поколения наших учителей, а также современное состояние психологической науки в работах молодого поколения психологов.</w:t>
      </w:r>
    </w:p>
    <w:p w14:paraId="56EFA2E7" w14:textId="77777777" w:rsidR="00C409DD" w:rsidRDefault="00BA6940" w:rsidP="002604F5">
      <w:pPr>
        <w:spacing w:after="0" w:line="240" w:lineRule="auto"/>
        <w:jc w:val="center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О</w:t>
      </w:r>
      <w:r w:rsidR="005452C0">
        <w:rPr>
          <w:b/>
          <w:bCs/>
          <w:kern w:val="2"/>
          <w:sz w:val="20"/>
          <w:szCs w:val="20"/>
        </w:rPr>
        <w:t>сновные направления конференции</w:t>
      </w:r>
    </w:p>
    <w:p w14:paraId="444D63C3" w14:textId="0793C0C3" w:rsidR="005452C0" w:rsidRDefault="005452C0" w:rsidP="00C409DD">
      <w:pPr>
        <w:spacing w:after="0" w:line="240" w:lineRule="auto"/>
        <w:ind w:left="708" w:firstLine="708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П</w:t>
      </w:r>
      <w:r w:rsidR="0024660A">
        <w:rPr>
          <w:b/>
          <w:bCs/>
          <w:kern w:val="2"/>
          <w:sz w:val="20"/>
          <w:szCs w:val="20"/>
        </w:rPr>
        <w:t>сихология</w:t>
      </w:r>
    </w:p>
    <w:p w14:paraId="2676D607" w14:textId="430DA9D3" w:rsidR="00D44D62" w:rsidRDefault="003455C3" w:rsidP="003455C3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>История психологии</w:t>
      </w:r>
    </w:p>
    <w:p w14:paraId="7E38DE76" w14:textId="0C06A6DE" w:rsidR="00030EB4" w:rsidRDefault="00030EB4" w:rsidP="003455C3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Становление Санкт-Петербургской (Ленинградской</w:t>
      </w:r>
      <w:r w:rsidR="005452C0">
        <w:rPr>
          <w:kern w:val="2"/>
          <w:sz w:val="20"/>
          <w:szCs w:val="20"/>
        </w:rPr>
        <w:t>) психологической школы</w:t>
      </w:r>
    </w:p>
    <w:p w14:paraId="05BFE981" w14:textId="61F54ECC" w:rsidR="003455C3" w:rsidRDefault="00D44D62" w:rsidP="003455C3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</w:t>
      </w:r>
      <w:r w:rsidR="003455C3" w:rsidRPr="003455C3">
        <w:rPr>
          <w:kern w:val="2"/>
          <w:sz w:val="20"/>
          <w:szCs w:val="20"/>
        </w:rPr>
        <w:t>етодологи</w:t>
      </w:r>
      <w:r>
        <w:rPr>
          <w:kern w:val="2"/>
          <w:sz w:val="20"/>
          <w:szCs w:val="20"/>
        </w:rPr>
        <w:t>ческие проблемы и подходы в психологической науке</w:t>
      </w:r>
      <w:r w:rsidR="003455C3" w:rsidRPr="003455C3">
        <w:rPr>
          <w:kern w:val="2"/>
          <w:sz w:val="20"/>
          <w:szCs w:val="20"/>
        </w:rPr>
        <w:t xml:space="preserve"> </w:t>
      </w:r>
    </w:p>
    <w:p w14:paraId="293EAEB3" w14:textId="77777777" w:rsidR="00030EB4" w:rsidRDefault="003455C3" w:rsidP="003455C3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>Общая и когнитивная психология</w:t>
      </w:r>
    </w:p>
    <w:p w14:paraId="444A34BF" w14:textId="2C843690" w:rsidR="005452C0" w:rsidRDefault="005452C0" w:rsidP="005452C0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>Психофизиология</w:t>
      </w:r>
    </w:p>
    <w:p w14:paraId="672DFF90" w14:textId="743D81B7" w:rsidR="00A903BC" w:rsidRPr="00A903BC" w:rsidRDefault="00A903BC" w:rsidP="00A903BC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 xml:space="preserve">Психология здоровья </w:t>
      </w:r>
    </w:p>
    <w:p w14:paraId="6DD64BC4" w14:textId="77777777" w:rsidR="005452C0" w:rsidRPr="003455C3" w:rsidRDefault="005452C0" w:rsidP="005452C0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 xml:space="preserve">Организационная психология и психология менеджмента </w:t>
      </w:r>
    </w:p>
    <w:p w14:paraId="512589E0" w14:textId="77777777" w:rsidR="005452C0" w:rsidRPr="003455C3" w:rsidRDefault="005452C0" w:rsidP="005452C0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 xml:space="preserve">Политическая психология </w:t>
      </w:r>
    </w:p>
    <w:p w14:paraId="282730F7" w14:textId="77777777" w:rsidR="005452C0" w:rsidRPr="003455C3" w:rsidRDefault="005452C0" w:rsidP="005452C0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 xml:space="preserve">Психология личности </w:t>
      </w:r>
      <w:r>
        <w:rPr>
          <w:kern w:val="2"/>
          <w:sz w:val="20"/>
          <w:szCs w:val="20"/>
        </w:rPr>
        <w:t>(Симпозиум «Личность в пространстве возможностей»)</w:t>
      </w:r>
    </w:p>
    <w:p w14:paraId="028E3E5D" w14:textId="51BC4990" w:rsidR="005452C0" w:rsidRDefault="005452C0" w:rsidP="005452C0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 xml:space="preserve">Психология образования и педагогика </w:t>
      </w:r>
    </w:p>
    <w:p w14:paraId="25FB25F7" w14:textId="77777777" w:rsidR="005452C0" w:rsidRPr="009050CD" w:rsidRDefault="005452C0" w:rsidP="005452C0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Психологическое обеспечение профессиональной и служебной деятельности</w:t>
      </w:r>
    </w:p>
    <w:p w14:paraId="2EEC46B5" w14:textId="77777777" w:rsidR="005452C0" w:rsidRPr="003455C3" w:rsidRDefault="005452C0" w:rsidP="005452C0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 xml:space="preserve">Психология развития и дифференциальная психология </w:t>
      </w:r>
    </w:p>
    <w:p w14:paraId="39614D4B" w14:textId="77777777" w:rsidR="005452C0" w:rsidRPr="003455C3" w:rsidRDefault="005452C0" w:rsidP="005452C0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 xml:space="preserve">Психология спорта </w:t>
      </w:r>
      <w:r>
        <w:rPr>
          <w:kern w:val="2"/>
          <w:sz w:val="20"/>
          <w:szCs w:val="20"/>
        </w:rPr>
        <w:t>и физической культуры</w:t>
      </w:r>
    </w:p>
    <w:p w14:paraId="64DF1148" w14:textId="77777777" w:rsidR="005452C0" w:rsidRPr="003455C3" w:rsidRDefault="005452C0" w:rsidP="005452C0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>Социальная психология</w:t>
      </w:r>
    </w:p>
    <w:p w14:paraId="19AA59E9" w14:textId="487645C8" w:rsidR="00C409DD" w:rsidRPr="00C409DD" w:rsidRDefault="005452C0" w:rsidP="00C409DD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 w:rsidRPr="003455C3">
        <w:rPr>
          <w:kern w:val="2"/>
          <w:sz w:val="20"/>
          <w:szCs w:val="20"/>
        </w:rPr>
        <w:t>Юридическая психология</w:t>
      </w:r>
    </w:p>
    <w:p w14:paraId="69CB4C4A" w14:textId="60995450" w:rsidR="00C409DD" w:rsidRDefault="00C409DD" w:rsidP="00276720">
      <w:pPr>
        <w:spacing w:after="0" w:line="240" w:lineRule="auto"/>
        <w:rPr>
          <w:b/>
          <w:kern w:val="2"/>
          <w:sz w:val="10"/>
          <w:szCs w:val="10"/>
        </w:rPr>
      </w:pPr>
    </w:p>
    <w:p w14:paraId="4B9FD323" w14:textId="4FF490FB" w:rsidR="009050CD" w:rsidRPr="005452C0" w:rsidRDefault="005452C0" w:rsidP="00C409DD">
      <w:pPr>
        <w:spacing w:after="0" w:line="240" w:lineRule="auto"/>
        <w:ind w:left="708" w:firstLine="708"/>
        <w:rPr>
          <w:b/>
          <w:kern w:val="2"/>
          <w:sz w:val="20"/>
          <w:szCs w:val="20"/>
        </w:rPr>
      </w:pPr>
      <w:r w:rsidRPr="005452C0">
        <w:rPr>
          <w:b/>
          <w:kern w:val="2"/>
          <w:sz w:val="20"/>
          <w:szCs w:val="20"/>
        </w:rPr>
        <w:t>К</w:t>
      </w:r>
      <w:r w:rsidR="0024660A">
        <w:rPr>
          <w:b/>
          <w:kern w:val="2"/>
          <w:sz w:val="20"/>
          <w:szCs w:val="20"/>
        </w:rPr>
        <w:t>линическая психология</w:t>
      </w:r>
    </w:p>
    <w:p w14:paraId="6CCA134B" w14:textId="77777777" w:rsidR="00986652" w:rsidRDefault="00986652" w:rsidP="00986652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Клиническая психодиагностика и психотерапия </w:t>
      </w:r>
    </w:p>
    <w:p w14:paraId="23CC3997" w14:textId="32620A1D" w:rsidR="00986652" w:rsidRDefault="00986652" w:rsidP="00986652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Психическое здоровье и раннее сопровождение детей и родителей</w:t>
      </w:r>
    </w:p>
    <w:p w14:paraId="4D73D38F" w14:textId="339BCEF9" w:rsidR="009050CD" w:rsidRDefault="009050CD" w:rsidP="00986652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Психология </w:t>
      </w:r>
      <w:r w:rsidR="005452C0">
        <w:rPr>
          <w:kern w:val="2"/>
          <w:sz w:val="20"/>
          <w:szCs w:val="20"/>
        </w:rPr>
        <w:t xml:space="preserve">отклоняющегося </w:t>
      </w:r>
      <w:r w:rsidR="00463798">
        <w:rPr>
          <w:kern w:val="2"/>
          <w:sz w:val="20"/>
          <w:szCs w:val="20"/>
        </w:rPr>
        <w:t xml:space="preserve">и рискованного </w:t>
      </w:r>
      <w:r w:rsidR="005452C0">
        <w:rPr>
          <w:kern w:val="2"/>
          <w:sz w:val="20"/>
          <w:szCs w:val="20"/>
        </w:rPr>
        <w:t>поведения</w:t>
      </w:r>
    </w:p>
    <w:p w14:paraId="4ABD944E" w14:textId="63885545" w:rsidR="005452C0" w:rsidRPr="001B68B5" w:rsidRDefault="00072969" w:rsidP="001B68B5">
      <w:pPr>
        <w:pStyle w:val="a6"/>
        <w:numPr>
          <w:ilvl w:val="0"/>
          <w:numId w:val="6"/>
        </w:numPr>
        <w:spacing w:after="0" w:line="240" w:lineRule="auto"/>
        <w:ind w:left="1797" w:hanging="357"/>
        <w:rPr>
          <w:kern w:val="2"/>
          <w:sz w:val="20"/>
          <w:szCs w:val="16"/>
        </w:rPr>
      </w:pPr>
      <w:r w:rsidRPr="001B68B5">
        <w:rPr>
          <w:kern w:val="2"/>
          <w:sz w:val="20"/>
          <w:szCs w:val="16"/>
        </w:rPr>
        <w:t xml:space="preserve">Психология кризисных и экстремальных ситуаций </w:t>
      </w:r>
    </w:p>
    <w:p w14:paraId="003C19A1" w14:textId="77777777" w:rsidR="001B68B5" w:rsidRPr="001B68B5" w:rsidRDefault="001B68B5" w:rsidP="001B68B5">
      <w:pPr>
        <w:pStyle w:val="a6"/>
        <w:spacing w:after="0" w:line="240" w:lineRule="auto"/>
        <w:ind w:left="1797"/>
        <w:rPr>
          <w:kern w:val="2"/>
          <w:sz w:val="16"/>
          <w:szCs w:val="16"/>
        </w:rPr>
      </w:pPr>
    </w:p>
    <w:p w14:paraId="264402CA" w14:textId="77777777" w:rsidR="002604F5" w:rsidRPr="001B68B5" w:rsidRDefault="002604F5" w:rsidP="001B68B5">
      <w:pPr>
        <w:spacing w:after="0" w:line="240" w:lineRule="auto"/>
        <w:jc w:val="both"/>
        <w:rPr>
          <w:kern w:val="2"/>
          <w:sz w:val="16"/>
          <w:szCs w:val="16"/>
        </w:rPr>
      </w:pPr>
      <w:r w:rsidRPr="001B68B5">
        <w:rPr>
          <w:kern w:val="2"/>
          <w:sz w:val="20"/>
          <w:szCs w:val="16"/>
        </w:rPr>
        <w:t>Конференция проводится при поддержке Российского психологического общества, Института Психологии РАН и Психологического института РАО</w:t>
      </w:r>
      <w:r w:rsidRPr="001B68B5">
        <w:rPr>
          <w:kern w:val="2"/>
          <w:sz w:val="16"/>
          <w:szCs w:val="16"/>
        </w:rPr>
        <w:t xml:space="preserve">. </w:t>
      </w:r>
    </w:p>
    <w:p w14:paraId="7709D4B4" w14:textId="57E8FBA6" w:rsidR="00231A29" w:rsidRDefault="00BA6940" w:rsidP="001B68B5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В рамках конференции планируются интерактивные лекции, мастер-классы</w:t>
      </w:r>
      <w:r w:rsidR="00941B4A">
        <w:rPr>
          <w:kern w:val="2"/>
          <w:sz w:val="20"/>
          <w:szCs w:val="20"/>
        </w:rPr>
        <w:t>,</w:t>
      </w:r>
      <w:r>
        <w:rPr>
          <w:kern w:val="2"/>
          <w:sz w:val="20"/>
          <w:szCs w:val="20"/>
        </w:rPr>
        <w:t xml:space="preserve"> панельные дискуссии и круглые столы</w:t>
      </w:r>
      <w:r w:rsidR="00030EB4">
        <w:rPr>
          <w:b/>
          <w:bCs/>
          <w:kern w:val="2"/>
          <w:sz w:val="20"/>
          <w:szCs w:val="20"/>
        </w:rPr>
        <w:t>, а также приветствуются поздравления от коллег и друзей факультета.</w:t>
      </w:r>
    </w:p>
    <w:p w14:paraId="4F31EA56" w14:textId="77777777" w:rsidR="00231A29" w:rsidRDefault="00BA6940" w:rsidP="001B68B5">
      <w:pPr>
        <w:tabs>
          <w:tab w:val="right" w:pos="9639"/>
        </w:tabs>
        <w:spacing w:after="0"/>
        <w:jc w:val="both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Тезисы и заявку</w:t>
      </w:r>
      <w:r>
        <w:rPr>
          <w:kern w:val="2"/>
          <w:sz w:val="20"/>
          <w:szCs w:val="20"/>
        </w:rPr>
        <w:t xml:space="preserve"> на участие в конференции необходимо разместить на сайте конференции </w:t>
      </w:r>
      <w:hyperlink r:id="rId7" w:history="1">
        <w:r>
          <w:rPr>
            <w:rStyle w:val="Hyperlink0"/>
            <w:rFonts w:eastAsia="Arial Unicode MS"/>
          </w:rPr>
          <w:t>www.ananyev.spbu.ru</w:t>
        </w:r>
      </w:hyperlink>
      <w:r>
        <w:rPr>
          <w:b/>
          <w:bCs/>
          <w:kern w:val="2"/>
          <w:sz w:val="20"/>
          <w:szCs w:val="20"/>
        </w:rPr>
        <w:t xml:space="preserve"> </w:t>
      </w:r>
    </w:p>
    <w:p w14:paraId="5A29D6E8" w14:textId="2DE6BAD9" w:rsidR="001B68B5" w:rsidRPr="001B68B5" w:rsidRDefault="00BA6940" w:rsidP="001B68B5">
      <w:pPr>
        <w:tabs>
          <w:tab w:val="right" w:pos="9639"/>
        </w:tabs>
        <w:spacing w:after="0"/>
        <w:jc w:val="both"/>
        <w:rPr>
          <w:color w:val="FF0000"/>
          <w:kern w:val="2"/>
          <w:sz w:val="20"/>
          <w:szCs w:val="20"/>
          <w:u w:color="FF0000"/>
        </w:rPr>
      </w:pPr>
      <w:r>
        <w:rPr>
          <w:b/>
          <w:bCs/>
          <w:color w:val="943634"/>
          <w:kern w:val="2"/>
          <w:sz w:val="20"/>
          <w:szCs w:val="20"/>
          <w:u w:color="FF0000"/>
        </w:rPr>
        <w:t xml:space="preserve">до 23 часов 59 минут </w:t>
      </w:r>
      <w:r w:rsidR="003455C3">
        <w:rPr>
          <w:b/>
          <w:bCs/>
          <w:color w:val="943634"/>
          <w:kern w:val="2"/>
          <w:sz w:val="20"/>
          <w:szCs w:val="20"/>
          <w:u w:color="FF0000"/>
        </w:rPr>
        <w:t>30</w:t>
      </w:r>
      <w:r>
        <w:rPr>
          <w:b/>
          <w:bCs/>
          <w:color w:val="943634"/>
          <w:kern w:val="2"/>
          <w:sz w:val="20"/>
          <w:szCs w:val="20"/>
          <w:u w:color="FF0000"/>
        </w:rPr>
        <w:t xml:space="preserve"> </w:t>
      </w:r>
      <w:r w:rsidR="003455C3">
        <w:rPr>
          <w:b/>
          <w:bCs/>
          <w:color w:val="943634"/>
          <w:kern w:val="2"/>
          <w:sz w:val="20"/>
          <w:szCs w:val="20"/>
          <w:u w:color="FF0000"/>
        </w:rPr>
        <w:t>мая</w:t>
      </w:r>
      <w:r>
        <w:rPr>
          <w:b/>
          <w:bCs/>
          <w:color w:val="943634"/>
          <w:kern w:val="2"/>
          <w:sz w:val="20"/>
          <w:szCs w:val="20"/>
          <w:u w:color="FF0000"/>
        </w:rPr>
        <w:t xml:space="preserve"> 202</w:t>
      </w:r>
      <w:r w:rsidR="003455C3">
        <w:rPr>
          <w:b/>
          <w:bCs/>
          <w:color w:val="943634"/>
          <w:kern w:val="2"/>
          <w:sz w:val="20"/>
          <w:szCs w:val="20"/>
          <w:u w:color="FF0000"/>
        </w:rPr>
        <w:t>1</w:t>
      </w:r>
      <w:r>
        <w:rPr>
          <w:b/>
          <w:bCs/>
          <w:color w:val="943634"/>
          <w:kern w:val="2"/>
          <w:sz w:val="20"/>
          <w:szCs w:val="20"/>
          <w:u w:color="FF0000"/>
        </w:rPr>
        <w:t xml:space="preserve"> года</w:t>
      </w:r>
      <w:r>
        <w:rPr>
          <w:color w:val="943634"/>
          <w:kern w:val="2"/>
          <w:sz w:val="20"/>
          <w:szCs w:val="20"/>
          <w:u w:color="FF0000"/>
        </w:rPr>
        <w:t>.</w:t>
      </w:r>
    </w:p>
    <w:p w14:paraId="6F44A3FF" w14:textId="522C1867" w:rsidR="001B68B5" w:rsidRDefault="001B68B5" w:rsidP="001B68B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B68B5">
        <w:rPr>
          <w:rFonts w:cs="Times New Roman"/>
          <w:b/>
          <w:sz w:val="20"/>
          <w:szCs w:val="20"/>
        </w:rPr>
        <w:t>Электронный сборник материалов конференции будет размещен на сайте www.ananyev.spbu.ru, а также в Научной электронной библиотеке e-library.ru (РИНЦ – Российский Индекс Научного Цитирования). Требования к публикации:</w:t>
      </w:r>
      <w:r w:rsidRPr="00F1763C">
        <w:rPr>
          <w:rFonts w:cs="Times New Roman"/>
          <w:sz w:val="20"/>
          <w:szCs w:val="20"/>
        </w:rPr>
        <w:t xml:space="preserve"> Объем тезисов не более 4000 знаков (более подробно с правилами оформления тезисов можно ознакомиться</w:t>
      </w:r>
      <w:r w:rsidR="008D3EA3">
        <w:t> </w:t>
      </w:r>
      <w:r w:rsidRPr="00F1763C">
        <w:rPr>
          <w:rFonts w:cs="Times New Roman"/>
          <w:sz w:val="20"/>
          <w:szCs w:val="20"/>
        </w:rPr>
        <w:t>на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сайте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конференции).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К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печати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принимается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не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более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двух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тезисов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от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одного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автора: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одни</w:t>
      </w:r>
      <w:r w:rsidR="008D3EA3">
        <w:rPr>
          <w:rFonts w:cs="Times New Roman"/>
          <w:sz w:val="20"/>
          <w:szCs w:val="20"/>
        </w:rPr>
        <w:t> </w:t>
      </w:r>
      <w:r w:rsidRPr="00F1763C">
        <w:rPr>
          <w:rFonts w:cs="Times New Roman"/>
          <w:sz w:val="20"/>
          <w:szCs w:val="20"/>
        </w:rPr>
        <w:t>персональные, одни в соавторстве. Тезисы аспирантов и студентов принимаются только в соавторстве с научным руководителем.</w:t>
      </w:r>
    </w:p>
    <w:p w14:paraId="6D26FDB3" w14:textId="77777777" w:rsidR="001B68B5" w:rsidRPr="001B68B5" w:rsidRDefault="001B68B5" w:rsidP="001B68B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34CEA5F" w14:textId="1D3DF673" w:rsidR="00231A29" w:rsidRDefault="00BA6940" w:rsidP="001B68B5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Оргкомитет оставляет за собой право не публиковать тезисы, если они не соответствуют вышеуказанным требованиям, а также если они подготовлены не на должном научном уровне или получены после </w:t>
      </w:r>
      <w:r w:rsidR="003455C3">
        <w:rPr>
          <w:kern w:val="2"/>
          <w:sz w:val="20"/>
          <w:szCs w:val="20"/>
        </w:rPr>
        <w:t>30</w:t>
      </w:r>
      <w:r>
        <w:rPr>
          <w:kern w:val="2"/>
          <w:sz w:val="20"/>
          <w:szCs w:val="20"/>
        </w:rPr>
        <w:t xml:space="preserve"> </w:t>
      </w:r>
      <w:r w:rsidR="003455C3">
        <w:rPr>
          <w:kern w:val="2"/>
          <w:sz w:val="20"/>
          <w:szCs w:val="20"/>
        </w:rPr>
        <w:t>мая</w:t>
      </w:r>
      <w:r>
        <w:rPr>
          <w:kern w:val="2"/>
          <w:sz w:val="20"/>
          <w:szCs w:val="20"/>
        </w:rPr>
        <w:t xml:space="preserve"> 202</w:t>
      </w:r>
      <w:r w:rsidR="003455C3">
        <w:rPr>
          <w:kern w:val="2"/>
          <w:sz w:val="20"/>
          <w:szCs w:val="20"/>
        </w:rPr>
        <w:t>1</w:t>
      </w:r>
      <w:r>
        <w:rPr>
          <w:kern w:val="2"/>
          <w:sz w:val="20"/>
          <w:szCs w:val="20"/>
        </w:rPr>
        <w:t xml:space="preserve"> года. Критерии содержательного отбора тезисов</w:t>
      </w:r>
      <w:r>
        <w:rPr>
          <w:b/>
          <w:bCs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размещены на сайте конференции.</w:t>
      </w:r>
    </w:p>
    <w:p w14:paraId="2A882D71" w14:textId="77777777" w:rsidR="002604F5" w:rsidRDefault="00BA6940" w:rsidP="001B68B5">
      <w:pPr>
        <w:spacing w:after="0" w:line="240" w:lineRule="auto"/>
        <w:jc w:val="both"/>
        <w:rPr>
          <w:b/>
          <w:bCs/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 xml:space="preserve">Организационный взнос за участие в конференции составляет 1000 рублей. </w:t>
      </w:r>
    </w:p>
    <w:p w14:paraId="209AA11F" w14:textId="4544106E" w:rsidR="00231A29" w:rsidRDefault="002604F5" w:rsidP="001B68B5">
      <w:pPr>
        <w:spacing w:after="0" w:line="240" w:lineRule="auto"/>
        <w:jc w:val="both"/>
        <w:rPr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Э</w:t>
      </w:r>
      <w:r w:rsidR="00BA6940">
        <w:rPr>
          <w:b/>
          <w:bCs/>
          <w:kern w:val="2"/>
          <w:sz w:val="20"/>
          <w:szCs w:val="20"/>
        </w:rPr>
        <w:t>лектронный адрес</w:t>
      </w:r>
      <w:r w:rsidR="00BA6940">
        <w:rPr>
          <w:kern w:val="2"/>
          <w:sz w:val="20"/>
          <w:szCs w:val="20"/>
        </w:rPr>
        <w:t xml:space="preserve"> </w:t>
      </w:r>
      <w:r w:rsidR="00BA6940">
        <w:rPr>
          <w:b/>
          <w:bCs/>
          <w:kern w:val="2"/>
          <w:sz w:val="20"/>
          <w:szCs w:val="20"/>
        </w:rPr>
        <w:t>оргкомитета конференции</w:t>
      </w:r>
      <w:r w:rsidR="00BA6940">
        <w:rPr>
          <w:kern w:val="2"/>
          <w:sz w:val="20"/>
          <w:szCs w:val="20"/>
        </w:rPr>
        <w:t xml:space="preserve">: </w:t>
      </w:r>
      <w:hyperlink r:id="rId8" w:history="1">
        <w:r w:rsidR="00BA6940">
          <w:rPr>
            <w:rStyle w:val="Hyperlink0"/>
            <w:rFonts w:eastAsia="Arial Unicode MS"/>
          </w:rPr>
          <w:t>ananyev.conf@spbu.ru</w:t>
        </w:r>
      </w:hyperlink>
    </w:p>
    <w:p w14:paraId="6723E9BE" w14:textId="77777777" w:rsidR="00231A29" w:rsidRDefault="00BA6940" w:rsidP="001B68B5">
      <w:pPr>
        <w:tabs>
          <w:tab w:val="right" w:pos="9639"/>
        </w:tabs>
        <w:spacing w:after="0"/>
        <w:jc w:val="both"/>
        <w:rPr>
          <w:kern w:val="2"/>
          <w:sz w:val="20"/>
          <w:szCs w:val="20"/>
        </w:rPr>
      </w:pPr>
      <w:r>
        <w:rPr>
          <w:b/>
          <w:bCs/>
          <w:kern w:val="2"/>
          <w:sz w:val="20"/>
          <w:szCs w:val="20"/>
        </w:rPr>
        <w:t>Место проведения конференции</w:t>
      </w:r>
      <w:r>
        <w:rPr>
          <w:kern w:val="2"/>
          <w:sz w:val="20"/>
          <w:szCs w:val="20"/>
        </w:rPr>
        <w:t>: г. Санкт-Петербург, Санкт-Петербургский государственный университет, Здание Двенадцати коллегий, Менделеевская линия, д.2; факультет психологии СПбГУ, наб. Макарова, д. 6.</w:t>
      </w:r>
    </w:p>
    <w:p w14:paraId="67CB02CD" w14:textId="77777777" w:rsidR="00231A29" w:rsidRDefault="00BA6940">
      <w:pPr>
        <w:tabs>
          <w:tab w:val="right" w:pos="9639"/>
        </w:tabs>
        <w:spacing w:after="0"/>
        <w:jc w:val="both"/>
      </w:pPr>
      <w:r>
        <w:rPr>
          <w:b/>
          <w:bCs/>
          <w:kern w:val="2"/>
          <w:sz w:val="20"/>
          <w:szCs w:val="20"/>
        </w:rPr>
        <w:t>Рабочие языки конференции</w:t>
      </w:r>
      <w:r>
        <w:rPr>
          <w:kern w:val="2"/>
          <w:sz w:val="20"/>
          <w:szCs w:val="20"/>
        </w:rPr>
        <w:t>: русский, английский.</w:t>
      </w:r>
    </w:p>
    <w:sectPr w:rsidR="00231A29" w:rsidSect="008D3EA3">
      <w:headerReference w:type="default" r:id="rId9"/>
      <w:footerReference w:type="default" r:id="rId10"/>
      <w:pgSz w:w="11900" w:h="16840"/>
      <w:pgMar w:top="1531" w:right="560" w:bottom="567" w:left="902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F97E0" w14:textId="77777777" w:rsidR="008F0E0D" w:rsidRDefault="008F0E0D">
      <w:pPr>
        <w:spacing w:after="0" w:line="240" w:lineRule="auto"/>
      </w:pPr>
      <w:r>
        <w:separator/>
      </w:r>
    </w:p>
  </w:endnote>
  <w:endnote w:type="continuationSeparator" w:id="0">
    <w:p w14:paraId="79567D98" w14:textId="77777777" w:rsidR="008F0E0D" w:rsidRDefault="008F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C6A1" w14:textId="77777777" w:rsidR="00231A29" w:rsidRDefault="00231A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16FCF" w14:textId="77777777" w:rsidR="008F0E0D" w:rsidRDefault="008F0E0D">
      <w:pPr>
        <w:spacing w:after="0" w:line="240" w:lineRule="auto"/>
      </w:pPr>
      <w:r>
        <w:separator/>
      </w:r>
    </w:p>
  </w:footnote>
  <w:footnote w:type="continuationSeparator" w:id="0">
    <w:p w14:paraId="13896DEC" w14:textId="77777777" w:rsidR="008F0E0D" w:rsidRDefault="008F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0F018" w14:textId="77777777" w:rsidR="00231A29" w:rsidRDefault="00BA6940">
    <w:pPr>
      <w:pStyle w:val="a4"/>
    </w:pPr>
    <w:r>
      <w:rPr>
        <w:noProof/>
      </w:rPr>
      <w:drawing>
        <wp:inline distT="0" distB="0" distL="0" distR="0" wp14:anchorId="4A5F9DD0" wp14:editId="5136246E">
          <wp:extent cx="6511164" cy="1084101"/>
          <wp:effectExtent l="0" t="0" r="0" b="0"/>
          <wp:docPr id="7" name="officeArt object" descr="шапка_ЧБ_2а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шапка_ЧБ_2а" descr="шапка_ЧБ_2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1164" cy="1084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31CE"/>
    <w:multiLevelType w:val="hybridMultilevel"/>
    <w:tmpl w:val="E5FC9CC4"/>
    <w:styleLink w:val="1"/>
    <w:lvl w:ilvl="0" w:tplc="BAB43F8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024EE2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22A418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AE07770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9C4E67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26AF2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94A99B0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1D4428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C127E9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AAD5930"/>
    <w:multiLevelType w:val="hybridMultilevel"/>
    <w:tmpl w:val="E5FC9CC4"/>
    <w:numStyleLink w:val="1"/>
  </w:abstractNum>
  <w:abstractNum w:abstractNumId="2" w15:restartNumberingAfterBreak="0">
    <w:nsid w:val="32215590"/>
    <w:multiLevelType w:val="hybridMultilevel"/>
    <w:tmpl w:val="762E46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4D109A"/>
    <w:multiLevelType w:val="hybridMultilevel"/>
    <w:tmpl w:val="033C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A0202"/>
    <w:multiLevelType w:val="hybridMultilevel"/>
    <w:tmpl w:val="260E6BDE"/>
    <w:numStyleLink w:val="2"/>
  </w:abstractNum>
  <w:abstractNum w:abstractNumId="5" w15:restartNumberingAfterBreak="0">
    <w:nsid w:val="5CE62DCF"/>
    <w:multiLevelType w:val="hybridMultilevel"/>
    <w:tmpl w:val="260E6BDE"/>
    <w:styleLink w:val="2"/>
    <w:lvl w:ilvl="0" w:tplc="B008C62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388968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5FAFE1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BAC2E0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B72E56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B98B1B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B0CBDB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6DE471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9E2C32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29"/>
    <w:rsid w:val="000216EB"/>
    <w:rsid w:val="00030EB4"/>
    <w:rsid w:val="00037D6B"/>
    <w:rsid w:val="0004636F"/>
    <w:rsid w:val="00060CA0"/>
    <w:rsid w:val="00072969"/>
    <w:rsid w:val="00107442"/>
    <w:rsid w:val="00151014"/>
    <w:rsid w:val="00175A73"/>
    <w:rsid w:val="001A2C52"/>
    <w:rsid w:val="001B68B5"/>
    <w:rsid w:val="00231A29"/>
    <w:rsid w:val="0024660A"/>
    <w:rsid w:val="002604F5"/>
    <w:rsid w:val="00276720"/>
    <w:rsid w:val="002F6DD0"/>
    <w:rsid w:val="003207BF"/>
    <w:rsid w:val="003455C3"/>
    <w:rsid w:val="00395EFF"/>
    <w:rsid w:val="00463798"/>
    <w:rsid w:val="00481675"/>
    <w:rsid w:val="005452C0"/>
    <w:rsid w:val="00587B5A"/>
    <w:rsid w:val="005B2023"/>
    <w:rsid w:val="006058E6"/>
    <w:rsid w:val="00620F18"/>
    <w:rsid w:val="00674109"/>
    <w:rsid w:val="00691478"/>
    <w:rsid w:val="006E1598"/>
    <w:rsid w:val="007C0274"/>
    <w:rsid w:val="00827B45"/>
    <w:rsid w:val="0085205F"/>
    <w:rsid w:val="00894279"/>
    <w:rsid w:val="008C3699"/>
    <w:rsid w:val="008D3EA3"/>
    <w:rsid w:val="008F0E0D"/>
    <w:rsid w:val="009050CD"/>
    <w:rsid w:val="0091342C"/>
    <w:rsid w:val="00941B4A"/>
    <w:rsid w:val="00986652"/>
    <w:rsid w:val="00A37EA4"/>
    <w:rsid w:val="00A659B4"/>
    <w:rsid w:val="00A903BC"/>
    <w:rsid w:val="00A96232"/>
    <w:rsid w:val="00B453B6"/>
    <w:rsid w:val="00B60682"/>
    <w:rsid w:val="00B974C4"/>
    <w:rsid w:val="00BA6940"/>
    <w:rsid w:val="00BF2E65"/>
    <w:rsid w:val="00C0645D"/>
    <w:rsid w:val="00C16EE8"/>
    <w:rsid w:val="00C409DD"/>
    <w:rsid w:val="00D14B6B"/>
    <w:rsid w:val="00D17CEE"/>
    <w:rsid w:val="00D44D62"/>
    <w:rsid w:val="00DE2018"/>
    <w:rsid w:val="00E900D9"/>
    <w:rsid w:val="00EC4F1B"/>
    <w:rsid w:val="00F02455"/>
    <w:rsid w:val="00F52AEF"/>
    <w:rsid w:val="00F7509D"/>
    <w:rsid w:val="00F96937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8299"/>
  <w15:docId w15:val="{1E3D066F-37BB-7544-8524-00D186C9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7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b/>
      <w:bCs/>
      <w:color w:val="0000FF"/>
      <w:kern w:val="2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basedOn w:val="a0"/>
    <w:uiPriority w:val="99"/>
    <w:semiHidden/>
    <w:unhideWhenUsed/>
    <w:rsid w:val="006741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1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109"/>
    <w:rPr>
      <w:rFonts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1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109"/>
    <w:rPr>
      <w:rFonts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A37EA4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7EA4"/>
    <w:rPr>
      <w:color w:val="000000"/>
      <w:sz w:val="18"/>
      <w:szCs w:val="18"/>
      <w:u w:color="000000"/>
    </w:rPr>
  </w:style>
  <w:style w:type="paragraph" w:customStyle="1" w:styleId="Default">
    <w:name w:val="Default"/>
    <w:rsid w:val="001B68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ev.conf@spb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anyev.spb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сафонов</dc:creator>
  <cp:lastModifiedBy>Ekaterina Burina</cp:lastModifiedBy>
  <cp:revision>2</cp:revision>
  <cp:lastPrinted>2021-03-31T19:53:00Z</cp:lastPrinted>
  <dcterms:created xsi:type="dcterms:W3CDTF">2021-04-06T20:12:00Z</dcterms:created>
  <dcterms:modified xsi:type="dcterms:W3CDTF">2021-04-06T20:12:00Z</dcterms:modified>
</cp:coreProperties>
</file>